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3E" w:rsidRPr="00E53A6A" w:rsidRDefault="00E8193E" w:rsidP="00E8193E">
      <w:pPr>
        <w:jc w:val="center"/>
        <w:rPr>
          <w:rFonts w:asciiTheme="majorBidi" w:hAnsiTheme="majorBidi" w:cstheme="majorBidi"/>
          <w:b/>
          <w:bCs/>
          <w:szCs w:val="32"/>
        </w:rPr>
      </w:pPr>
      <w:r w:rsidRPr="00E53A6A">
        <w:rPr>
          <w:rFonts w:asciiTheme="majorBidi" w:hAnsiTheme="majorBidi" w:cstheme="majorBidi"/>
          <w:b/>
          <w:bCs/>
          <w:szCs w:val="32"/>
          <w:cs/>
        </w:rPr>
        <w:t xml:space="preserve">ส่วนที่ </w:t>
      </w:r>
      <w:r w:rsidRPr="00E53A6A">
        <w:rPr>
          <w:rFonts w:asciiTheme="majorBidi" w:hAnsiTheme="majorBidi" w:cstheme="majorBidi"/>
          <w:b/>
          <w:bCs/>
          <w:szCs w:val="32"/>
        </w:rPr>
        <w:t>7</w:t>
      </w:r>
    </w:p>
    <w:p w:rsidR="00E8193E" w:rsidRPr="00E53A6A" w:rsidRDefault="00E8193E" w:rsidP="00E8193E">
      <w:pPr>
        <w:jc w:val="center"/>
        <w:rPr>
          <w:rFonts w:asciiTheme="majorBidi" w:hAnsiTheme="majorBidi" w:cstheme="majorBidi"/>
          <w:b/>
          <w:bCs/>
          <w:szCs w:val="32"/>
        </w:rPr>
      </w:pPr>
      <w:r w:rsidRPr="00E53A6A">
        <w:rPr>
          <w:rFonts w:asciiTheme="majorBidi" w:hAnsiTheme="majorBidi" w:cstheme="majorBidi"/>
          <w:b/>
          <w:bCs/>
          <w:szCs w:val="32"/>
          <w:cs/>
        </w:rPr>
        <w:t>การประเมินความเสี่ยงตามหลักธรรมาภิบาลของแผนงาน</w:t>
      </w:r>
      <w:r w:rsidRPr="00E53A6A">
        <w:rPr>
          <w:rFonts w:asciiTheme="majorBidi" w:hAnsiTheme="majorBidi" w:cstheme="majorBidi"/>
          <w:b/>
          <w:bCs/>
          <w:szCs w:val="32"/>
        </w:rPr>
        <w:t>/</w:t>
      </w:r>
      <w:r w:rsidRPr="00E53A6A">
        <w:rPr>
          <w:rFonts w:asciiTheme="majorBidi" w:hAnsiTheme="majorBidi" w:cstheme="majorBidi"/>
          <w:b/>
          <w:bCs/>
          <w:szCs w:val="32"/>
          <w:cs/>
        </w:rPr>
        <w:t>โครงการ</w:t>
      </w:r>
    </w:p>
    <w:p w:rsidR="00E8193E" w:rsidRPr="00E53A6A" w:rsidRDefault="005A6AD4" w:rsidP="00E8193E">
      <w:pPr>
        <w:rPr>
          <w:rFonts w:asciiTheme="majorBidi" w:eastAsia="Times New Roman" w:hAnsiTheme="majorBidi" w:cstheme="majorBidi"/>
          <w:szCs w:val="32"/>
        </w:rPr>
      </w:pPr>
      <w:r>
        <w:rPr>
          <w:rFonts w:asciiTheme="majorBidi" w:hAnsiTheme="majorBidi" w:cstheme="majorBidi" w:hint="cs"/>
          <w:b/>
          <w:bCs/>
          <w:szCs w:val="32"/>
          <w:cs/>
        </w:rPr>
        <w:t xml:space="preserve"> </w:t>
      </w:r>
    </w:p>
    <w:tbl>
      <w:tblPr>
        <w:tblW w:w="10539" w:type="dxa"/>
        <w:jc w:val="center"/>
        <w:tblInd w:w="-121" w:type="dxa"/>
        <w:tblLook w:val="04A0"/>
      </w:tblPr>
      <w:tblGrid>
        <w:gridCol w:w="13"/>
        <w:gridCol w:w="18"/>
        <w:gridCol w:w="17"/>
        <w:gridCol w:w="1367"/>
        <w:gridCol w:w="27"/>
        <w:gridCol w:w="115"/>
        <w:gridCol w:w="100"/>
        <w:gridCol w:w="7129"/>
        <w:gridCol w:w="13"/>
        <w:gridCol w:w="1644"/>
        <w:gridCol w:w="19"/>
        <w:gridCol w:w="51"/>
        <w:gridCol w:w="26"/>
      </w:tblGrid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90"/>
          <w:jc w:val="center"/>
        </w:trPr>
        <w:tc>
          <w:tcPr>
            <w:tcW w:w="8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คำถามสำหรับการวิเคราะห์ความเสี่ยงตามหลักธรรมาภิบาล</w:t>
            </w:r>
          </w:p>
        </w:tc>
        <w:tc>
          <w:tcPr>
            <w:tcW w:w="1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หลัก</w:t>
            </w:r>
          </w:p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ธรรมภิบาล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90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ชุด ก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ริเริ่มโครงการใหม่และการวิเคราะห์เบื้องต้น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ประเด็น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1</w:t>
            </w:r>
          </w:p>
        </w:tc>
        <w:tc>
          <w:tcPr>
            <w:tcW w:w="90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พิจารณาที่มาโครงการ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กลุ่มเป้าหมาย และผู้มีส่วนได้ส่วนเสีย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5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ก-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1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โครงการนี้จัดทำขึ้นเพื่อเป็นการตอบสนองความต้องการและ/หรือแก้ปัญหาของกลุ่มเป้าหมายหรือไม่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สนองตอบรับ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ใช่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                      ( 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ไม่ใช่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ใช่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โปรดให้รายละเอียดเพิ่มเติมต่อไปนี้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ก-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1.1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วัตถุประสงค์ของโครงการคือ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รับผิดรับชอบ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490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vAlign w:val="bottom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ก-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1.2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กลุ่มเป้าหมายที่ได้รับประโยชน์จากโครงการคือ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สนองตอบรับ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131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ก-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1.3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สรุปปัญหา/ความต้องการของกลุ่มเป้าหมาย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สนองตอบรับ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1041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688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ก-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1.4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  <w:cs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ะบุวิธีการเพื่อให้กลุ่มเป้าหมายและผู้มีส่วนได้ส่วนเสียได้ร่วมแสดงความคิดเห็นพร้อมเอกสารยืนยันว่ามีกิจกรรมจริง.......................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การมีส่วนร่วม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981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5A6AD4" w:rsidP="005A6AD4">
            <w:pPr>
              <w:tabs>
                <w:tab w:val="left" w:pos="2790"/>
              </w:tabs>
              <w:rPr>
                <w:rFonts w:asciiTheme="majorBidi" w:eastAsia="Times New Roman" w:hAnsiTheme="majorBidi" w:cstheme="majorBidi"/>
                <w:szCs w:val="32"/>
              </w:rPr>
            </w:pPr>
            <w:r>
              <w:rPr>
                <w:rFonts w:asciiTheme="majorBidi" w:eastAsia="Times New Roman" w:hAnsiTheme="majorBidi" w:cstheme="majorBidi"/>
                <w:szCs w:val="32"/>
                <w:cs/>
              </w:rPr>
              <w:tab/>
            </w: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lastRenderedPageBreak/>
              <w:t> 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*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โปรดระบุเอกสารประกอบ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right w:val="nil"/>
            </w:tcBorders>
            <w:shd w:val="clear" w:color="000000" w:fill="DBEEF3"/>
            <w:vAlign w:val="bottom"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right w:val="nil"/>
            </w:tcBorders>
            <w:shd w:val="clear" w:color="000000" w:fill="DBEEF3"/>
            <w:noWrap/>
            <w:vAlign w:val="bottom"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585"/>
          <w:jc w:val="center"/>
        </w:trPr>
        <w:tc>
          <w:tcPr>
            <w:tcW w:w="1367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nil"/>
            </w:tcBorders>
            <w:shd w:val="clear" w:color="000000" w:fill="DBEEF3"/>
            <w:noWrap/>
            <w:vAlign w:val="bottom"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nil"/>
            </w:tcBorders>
            <w:shd w:val="clear" w:color="000000" w:fill="DBEEF3"/>
            <w:noWrap/>
            <w:vAlign w:val="bottom"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90"/>
          <w:jc w:val="center"/>
        </w:trPr>
        <w:tc>
          <w:tcPr>
            <w:tcW w:w="87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คำถามสำหรับการวิเคราะห์ความเสี่ยงตามหลักธรรมาภิบาล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หลัก</w:t>
            </w:r>
          </w:p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ธรรมภิบาล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  <w:bottom w:val="nil"/>
              <w:right w:val="nil"/>
            </w:tcBorders>
            <w:shd w:val="clear" w:color="000000" w:fill="DBEEF3"/>
            <w:vAlign w:val="bottom"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000000" w:fill="DBEEF3"/>
            <w:vAlign w:val="bottom"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vAlign w:val="bottom"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284"/>
          <w:jc w:val="center"/>
        </w:trPr>
        <w:tc>
          <w:tcPr>
            <w:tcW w:w="13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ก-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1.5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มีกลุ่มเป้าหมายใดที่มิได้มีส่วนร่วมในการกำหนดแผนงาน/โครงการ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ความเสมอภาค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950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*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โปรดระบุเอกสารประกอบ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587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000000" w:fill="DBEEF3"/>
            <w:vAlign w:val="bottom"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90"/>
          <w:jc w:val="center"/>
        </w:trPr>
        <w:tc>
          <w:tcPr>
            <w:tcW w:w="1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000000" w:fill="DBEEF3"/>
            <w:vAlign w:val="bottom"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ประเด็น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พิจารณาศักยภาพและความพร้อมของโครงการ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ก-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2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มีรายงานการทบทวนที่แสดงศักยภาพและความพร้อมของทีมงานโครงการหรือไม่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รับผิดรับชอบ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( 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 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5A6AD4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หรือ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มีบางส่วน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โปรดให้รายละเอียดเพิ่มเติมต่อไปนี้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5A6AD4">
        <w:trPr>
          <w:gridBefore w:val="3"/>
          <w:gridAfter w:val="2"/>
          <w:wBefore w:w="48" w:type="dxa"/>
          <w:wAfter w:w="77" w:type="dxa"/>
          <w:trHeight w:val="293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color w:val="000000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color w:val="000000"/>
                <w:szCs w:val="32"/>
                <w:cs/>
              </w:rPr>
              <w:t xml:space="preserve">ก- </w:t>
            </w:r>
            <w:r w:rsidRPr="00E53A6A">
              <w:rPr>
                <w:rFonts w:asciiTheme="majorBidi" w:eastAsia="Times New Roman" w:hAnsiTheme="majorBidi" w:cstheme="majorBidi"/>
                <w:color w:val="000000"/>
                <w:szCs w:val="32"/>
              </w:rPr>
              <w:t>2.1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color w:val="000000"/>
                <w:szCs w:val="32"/>
              </w:rPr>
            </w:pPr>
            <w:r w:rsidRPr="00E53A6A">
              <w:rPr>
                <w:rFonts w:asciiTheme="majorBidi" w:hAnsiTheme="majorBidi" w:cstheme="majorBidi"/>
                <w:color w:val="000000"/>
                <w:szCs w:val="32"/>
                <w:cs/>
              </w:rPr>
              <w:t>สรุปศักยภาพและความพร้อมของบุคลากรในการดำเนินโครงการให้สำเร็จได้อย่างไร</w:t>
            </w:r>
            <w:r w:rsidRPr="00E53A6A">
              <w:rPr>
                <w:rFonts w:asciiTheme="majorBidi" w:hAnsiTheme="majorBidi" w:cstheme="majorBidi"/>
                <w:color w:val="000000"/>
                <w:szCs w:val="32"/>
              </w:rPr>
              <w:t>”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color w:val="000000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color w:val="000000"/>
                <w:szCs w:val="32"/>
                <w:cs/>
              </w:rPr>
              <w:t>รับผิดรับชอบ</w:t>
            </w:r>
            <w:r w:rsidRPr="00E53A6A">
              <w:rPr>
                <w:rFonts w:asciiTheme="majorBidi" w:eastAsia="Times New Roman" w:hAnsiTheme="majorBidi" w:cstheme="majorBidi"/>
                <w:color w:val="000000"/>
                <w:szCs w:val="32"/>
              </w:rPr>
              <w:t xml:space="preserve"> </w:t>
            </w:r>
          </w:p>
        </w:tc>
      </w:tr>
      <w:tr w:rsidR="00E8193E" w:rsidRPr="00E53A6A" w:rsidTr="005A6AD4">
        <w:trPr>
          <w:gridBefore w:val="3"/>
          <w:gridAfter w:val="2"/>
          <w:wBefore w:w="48" w:type="dxa"/>
          <w:wAfter w:w="77" w:type="dxa"/>
          <w:trHeight w:val="3498"/>
          <w:jc w:val="center"/>
        </w:trPr>
        <w:tc>
          <w:tcPr>
            <w:tcW w:w="1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lastRenderedPageBreak/>
              <w:t> 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90"/>
          <w:jc w:val="center"/>
        </w:trPr>
        <w:tc>
          <w:tcPr>
            <w:tcW w:w="87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คำถามสำหรับการวิเคราะห์ความเสี่ยงตามหลักธรรมาภิบาล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หลัก</w:t>
            </w:r>
          </w:p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ธรรมภิบาล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750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ก-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2.2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ระบุว่าโครงการนี้หน่วยงานของท่านสามารถดำเนินการได้เองทั้งหมด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หรือต้องมีการบูรณาการกับหน่วยงานอื่น กรณีที่มีการบูรณาการกับหน่วยงานอื่น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โปรดระบุชื่อหน่วยงานที่บูรณาการด้วย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นิติธรรม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ก-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2.3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E53A6A">
              <w:rPr>
                <w:rFonts w:asciiTheme="majorBidi" w:hAnsiTheme="majorBidi" w:cstheme="majorBidi"/>
                <w:szCs w:val="32"/>
                <w:cs/>
              </w:rPr>
              <w:t xml:space="preserve">ระบุประสบการณ์ที่ผู้รับผิดชอบ/หัวหน้าโครงการเคยบริหารโครงการลักษณะเดียวกัน 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รับผิดรับ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606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E8193E" w:rsidRDefault="00E8193E" w:rsidP="00E8193E">
            <w:pPr>
              <w:jc w:val="thaiDistribute"/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jc w:val="thaiDistribute"/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jc w:val="thaiDistribute"/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jc w:val="thaiDistribute"/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jc w:val="thaiDistribute"/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ชอบ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90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*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กรณีที่ไม่เคยมีประสบการณ์ ไม่ต้องตอบ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406"/>
          <w:jc w:val="center"/>
        </w:trPr>
        <w:tc>
          <w:tcPr>
            <w:tcW w:w="13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lastRenderedPageBreak/>
              <w:t>คำถามชุด ข: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การวิเคราะห์และวางแผนรายละเอียดโครงการ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90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ประเด็น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3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DBDB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พิจารณาขอบเขตของโครงการ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ข-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1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โครงการนี้มีการวิเคราะห์ผลผลิต/ผลลัพธ์/ผลกระทบของโครงการหรือไม่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รับผิดรับชอบ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( 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 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โปรดระบุรายละเอียดต่อไปนี้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1.1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ผลผลิตของโครงการคือ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คุ้มค่า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62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750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1.2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ผลลัพธ์ของโครงการคือ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คุ้มค่า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3"/>
          <w:gridAfter w:val="2"/>
          <w:wBefore w:w="48" w:type="dxa"/>
          <w:wAfter w:w="77" w:type="dxa"/>
          <w:trHeight w:val="375"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7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90"/>
          <w:jc w:val="center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193E" w:rsidRPr="00E53A6A" w:rsidRDefault="001E22F5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ab/>
            </w:r>
            <w:r w:rsidR="00E8193E"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คำถามสำหรับการวิเคราะห์ความเสี่ยงตามหลักธรรมาภิบาล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หลัก</w:t>
            </w:r>
          </w:p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ธรรมภิบาล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ระบุการมีส่วนร่วมของกลุ่มผู้มีส่วนได้ส่วนเสียพร้อมเอกสารประกอบ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การมีส่วน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82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BEEF3"/>
            <w:vAlign w:val="bottom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ร่วม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50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DBEEF3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*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โปรดระบุเอกสารประกอบ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5A6AD4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lastRenderedPageBreak/>
              <w:t> </w:t>
            </w:r>
          </w:p>
        </w:tc>
      </w:tr>
      <w:tr w:rsidR="00E8193E" w:rsidRPr="00E53A6A" w:rsidTr="005A6AD4">
        <w:trPr>
          <w:gridBefore w:val="2"/>
          <w:gridAfter w:val="3"/>
          <w:wBefore w:w="31" w:type="dxa"/>
          <w:wAfter w:w="96" w:type="dxa"/>
          <w:trHeight w:val="750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lastRenderedPageBreak/>
              <w:t xml:space="preserve">คำถาม ข-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2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มีการนำข้อมูลจากกลุ่มเป้าหมายและกลุ่มผู้มีส่วนได้ส่วนเสียมากำหนดขอบเขตของโครงการหรือไม่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การมีส่วนร่วม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( 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โปรดให้รายละเอียดกิจกรรมที่ดำเนินการต่อไปนี้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6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2.1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สรุปผลการประชุมชี้แจงผลผลิต/ผลลัพธ์/ผลกระทบกับผู้เกี่ยวข้องเพื่อยืนยันการยอมรับของกลุ่มผู้มีส่วนได้ส่วนเสีย และระบุเอกสารที่เกี่ยวข้อง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การมีส่วนร่วม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6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8" w:space="0" w:color="232323"/>
              <w:left w:val="nil"/>
              <w:bottom w:val="single" w:sz="8" w:space="0" w:color="232323"/>
              <w:right w:val="nil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</w:p>
          <w:p w:rsidR="005A6AD4" w:rsidRDefault="005A6AD4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*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โปรดระบุเอกสารประกอบ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50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ได้มีการนำผลการศึกษาด้านปัญหาและความเสี่ยงที่เกี่ยวข้องกับผลผลิต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ผลลัพธ์ และผลกระทบของโครงการ เปิดเผยต่อสาธารณะและผู้เกี่ยวข้องหรือไม่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ความโปร่งใส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โปรดให้รายละเอียดเพิ่มเติมต่อไปนี้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50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3.1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ระบุวิธีการที่ได้ดำเนินการผลการศึกษาด้านผลผลิต ผลลัพธ์ และผลกระทบของโครงการเพื่อให้ผู้มีส่วนได้ส่วนเสียได้รับทราบ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ความโปร่งใส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534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BEEF3"/>
            <w:vAlign w:val="bottom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1E22F5" w:rsidRDefault="001E22F5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5A6AD4" w:rsidRDefault="005A6AD4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5A6AD4" w:rsidRDefault="005A6AD4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5A6AD4" w:rsidRDefault="005A6AD4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1E22F5" w:rsidRDefault="001E22F5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lastRenderedPageBreak/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DBEEF3"/>
            <w:vAlign w:val="bottom"/>
            <w:hideMark/>
          </w:tcPr>
          <w:p w:rsidR="00E8193E" w:rsidRPr="00E53A6A" w:rsidRDefault="00E8193E" w:rsidP="00E8193E">
            <w:pPr>
              <w:ind w:left="435"/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90"/>
          <w:jc w:val="center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lastRenderedPageBreak/>
              <w:t>คำถามสำหรับการวิเคราะห์ความเสี่ยงตามหลักธรรมาภิบาล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หลัก</w:t>
            </w:r>
          </w:p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ธรรมภิบาล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4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คาดว่าโครงการจะมีผลกระทบเชิงลบหรือไม่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คุณธรรม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(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โปรดให้รายละเอียดเพิ่มเติมต่อไปนี้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4.1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ระบุผู้ที่เสี่ยงต่อการได้รับผลกระทบทางลบจากการดำเนินโครงการ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ความเสมอ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ภาค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50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ประเด็น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4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วิเคราะห์กระบวนการนำส่งผลผลิตและทรัพยากรที่ต้องใช้ในการดำเนินโครงการ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มีการกำหนดภาพแบบองค์กรพร้อมบุคลากรที่จะดำเนินงานประจำเมื่อโครงการสิ้นสุดแล้วหรือไม่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รับผิดรับชอบ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( 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หรือ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มีบางส่วน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" 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โปรดให้รายละเอียดเพิ่มเติมต่อไปนี้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5.1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ระบุองค์กร/หน่วยงานที่จะดำเนินการบริหารหลังจากโครงการเสร็จสิ้น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รับผิดรับ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23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ชอบ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2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287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ประเด็น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การวิเคราะห์ความคุ้มค่าและผลประโยชน์ของโครงการ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มีรายงานการศึกษาที่วิเคราะห์ความคุ้มค่าของโครงการหรือไม่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ความคุ้มค่า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( 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  <w:cs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ถ้าตอบว่า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“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มี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“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โปรดให้รายละเอียดเพิ่มเติมดังต่อไปนี้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ind w:left="420"/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6.1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E53A6A">
              <w:rPr>
                <w:rFonts w:asciiTheme="majorBidi" w:hAnsiTheme="majorBidi" w:cstheme="majorBidi"/>
                <w:szCs w:val="32"/>
                <w:cs/>
              </w:rPr>
              <w:t>ระบุผลประโยชน์ที่คาดว่าจะได้รับจากการดำเนินโครงการนี้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ความคุ้มค่า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69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hAnsiTheme="majorBidi" w:cstheme="majorBidi"/>
                <w:szCs w:val="32"/>
                <w:u w:val="single"/>
                <w:cs/>
              </w:rPr>
            </w:pPr>
            <w:r w:rsidRPr="00E53A6A">
              <w:rPr>
                <w:rFonts w:asciiTheme="majorBidi" w:hAnsiTheme="majorBidi" w:cstheme="majorBidi"/>
                <w:szCs w:val="32"/>
                <w:u w:val="single"/>
              </w:rPr>
              <w:t>*</w:t>
            </w:r>
            <w:r w:rsidRPr="00E53A6A">
              <w:rPr>
                <w:rFonts w:asciiTheme="majorBidi" w:hAnsiTheme="majorBidi" w:cstheme="majorBidi"/>
                <w:szCs w:val="32"/>
                <w:u w:val="single"/>
                <w:cs/>
              </w:rPr>
              <w:t>กรณีโครงการด้านเศรษฐกิจ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18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E53A6A">
              <w:rPr>
                <w:rFonts w:asciiTheme="majorBidi" w:hAnsiTheme="majorBidi" w:cstheme="majorBidi"/>
                <w:szCs w:val="32"/>
                <w:cs/>
              </w:rPr>
              <w:t>ระบุผลประโยชน์ที่คาดว่าจะได้รับจากการดำเนินโครงการนี้ในภาพของตัวเงินและ/หรือไม่เป็นตัวเงิน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68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hAnsiTheme="majorBidi" w:cstheme="majorBidi"/>
                <w:szCs w:val="32"/>
                <w:u w:val="single"/>
              </w:rPr>
            </w:pPr>
            <w:r w:rsidRPr="00E53A6A">
              <w:rPr>
                <w:rFonts w:asciiTheme="majorBidi" w:hAnsiTheme="majorBidi" w:cstheme="majorBidi"/>
                <w:szCs w:val="32"/>
                <w:u w:val="single"/>
              </w:rPr>
              <w:t xml:space="preserve">* </w:t>
            </w:r>
            <w:r w:rsidRPr="00E53A6A">
              <w:rPr>
                <w:rFonts w:asciiTheme="majorBidi" w:hAnsiTheme="majorBidi" w:cstheme="majorBidi"/>
                <w:szCs w:val="32"/>
                <w:u w:val="single"/>
                <w:cs/>
              </w:rPr>
              <w:t>กรณีโครงการอื่นที่ไม่ใช่ด้านเศรษฐกิจ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431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E53A6A">
              <w:rPr>
                <w:rFonts w:asciiTheme="majorBidi" w:hAnsiTheme="majorBidi" w:cstheme="majorBidi"/>
                <w:szCs w:val="32"/>
                <w:cs/>
              </w:rPr>
              <w:t>ระบุผลประโยชน์ที่คาดว่าจะได้รับจากการดำเนินโครงการนี้ทั้งทางตรงและ</w:t>
            </w:r>
            <w:r w:rsidRPr="00E53A6A">
              <w:rPr>
                <w:rFonts w:asciiTheme="majorBidi" w:hAnsiTheme="majorBidi" w:cstheme="majorBidi"/>
                <w:szCs w:val="32"/>
                <w:cs/>
              </w:rPr>
              <w:lastRenderedPageBreak/>
              <w:t>ทางอ้อม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50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lastRenderedPageBreak/>
              <w:t> 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50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416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90"/>
          <w:jc w:val="center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คำถามสำหรับการวิเคราะห์ความเสี่ยงตามหลักธรรมาภิบาล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หลัก</w:t>
            </w:r>
          </w:p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ธรรมภิบาล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ข-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6.2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ระบุความคุ้มค่าของโครงการ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ความคุ้มค่า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415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คำถามชุด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การจัดลำดับและจัดสรรงบประมาณโครงการ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50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ประเด็น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วิเคราะห์ต้นทุนและทบทวน/เปรียบเทียบกับโครงการอื่น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จัดลำดับความสำคัญของโครงการ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และประเมินความคุ้มค่าและผลประโยชน์ ผลกระทบที่จะได้รับเพื่อจัดทำคำของบประมาณ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ค-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hAnsiTheme="majorBidi" w:cstheme="majorBidi"/>
                <w:b/>
                <w:bCs/>
                <w:szCs w:val="32"/>
                <w:cs/>
              </w:rPr>
              <w:t xml:space="preserve">หัวหน้าหน่วยงานได้ใช้หลักความคุ้มค่าในการจัดลำดับความสำคัญของโครงการหรือไม่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ใช้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( 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ไม่ใช้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ใช้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โปรดให้รายละเอียดเพิ่มเติมต่อไปนี้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ค-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E53A6A">
              <w:rPr>
                <w:rFonts w:asciiTheme="majorBidi" w:hAnsiTheme="majorBidi" w:cstheme="majorBidi"/>
                <w:szCs w:val="32"/>
                <w:cs/>
              </w:rPr>
              <w:t xml:space="preserve">ระบุโครงการอื่นที่ใช้เปรียบเทียบกับโครงการนี้ในการจัดลำดับความสำคัญของโครงการ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5A6AD4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  <w: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8193E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hAnsiTheme="majorBidi" w:cstheme="majorBidi"/>
                <w:szCs w:val="32"/>
                <w:cs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</w:tc>
      </w:tr>
      <w:tr w:rsidR="00E8193E" w:rsidRPr="00E53A6A" w:rsidTr="005A6AD4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lastRenderedPageBreak/>
              <w:t xml:space="preserve">ค-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1.2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3E" w:rsidRPr="00E53A6A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E53A6A">
              <w:rPr>
                <w:rFonts w:asciiTheme="majorBidi" w:hAnsiTheme="majorBidi" w:cstheme="majorBidi"/>
                <w:szCs w:val="32"/>
                <w:cs/>
              </w:rPr>
              <w:t>ระบุความสำคัญของโครงการนี้เปรียบเทียบกับโครงการลงทุนอื่นในด้านของความคุ้มค่า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  <w: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193E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hAnsiTheme="majorBidi" w:cstheme="majorBidi"/>
                <w:szCs w:val="32"/>
                <w:cs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50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ค-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1.3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มีความพร้อมในการใช้เครื่องมือ/อุปกรณ์/เทคโนโลยีในการดำเนินการแต่ละกิจกรรมของโครงการหรือไม่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( 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750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E8193E" w:rsidRDefault="00E8193E" w:rsidP="00E8193E">
            <w:pPr>
              <w:jc w:val="both"/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jc w:val="both"/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jc w:val="both"/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jc w:val="both"/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268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คำถามชุด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ง: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การเตรียมการเพื่อติดตามความก้าวหน้าของการดำเนินโครงการ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ประเด็น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พิจารณาความคืบหน้าตามแผนปฏิบัติการและแผนงบประมาณ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ง-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มีการกำหนดระยะเวลาตามขอบเขตและแผนการดำเนินโครงการต่อไปนี้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( 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โปรดให้รายละเอียดเพิ่มเติมตามตารางต่อไปนี้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918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ง-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ระบุตารางแสดงความสัมพันธ์ระหว่าง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กิจกรรม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" "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ผลงานที่นำส่ง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และ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กรอบระยะเวลา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"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918"/>
          <w:jc w:val="center"/>
        </w:trPr>
        <w:tc>
          <w:tcPr>
            <w:tcW w:w="1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1E22F5" w:rsidRDefault="001E22F5" w:rsidP="005A6AD4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  <w:p w:rsidR="005A6AD4" w:rsidRDefault="005A6AD4" w:rsidP="005A6AD4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  <w:p w:rsidR="005A6AD4" w:rsidRDefault="005A6AD4" w:rsidP="005A6AD4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  <w:p w:rsidR="005A6AD4" w:rsidRDefault="005A6AD4" w:rsidP="005A6AD4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  <w:cs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lastRenderedPageBreak/>
              <w:t xml:space="preserve">คำถาม ง-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2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"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แผนปฏิบัติการ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และ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แผนงบประมาณ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โครงการมีความสอดคล้องกันหรือไม่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( 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*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มีความสอดคล้อง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โปรดแสดงรายละเอียดต่อไปนี้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ง-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2.1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แสดงรายงานที่เปรียบเทียบ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แผนปฏิบัติการ และ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แผนงบประมาณ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"  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รับผิดรับชอบ</w:t>
            </w:r>
          </w:p>
        </w:tc>
      </w:tr>
      <w:tr w:rsidR="00E8193E" w:rsidRPr="00E53A6A" w:rsidTr="001E22F5">
        <w:trPr>
          <w:gridBefore w:val="2"/>
          <w:gridAfter w:val="3"/>
          <w:wBefore w:w="31" w:type="dxa"/>
          <w:wAfter w:w="96" w:type="dxa"/>
          <w:trHeight w:val="375"/>
          <w:jc w:val="center"/>
        </w:trPr>
        <w:tc>
          <w:tcPr>
            <w:tcW w:w="15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  <w:cs/>
              </w:rPr>
            </w:pPr>
          </w:p>
        </w:tc>
        <w:tc>
          <w:tcPr>
            <w:tcW w:w="1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</w:tc>
      </w:tr>
      <w:tr w:rsidR="00E8193E" w:rsidRPr="00E53A6A" w:rsidTr="001E22F5">
        <w:trPr>
          <w:gridAfter w:val="1"/>
          <w:wAfter w:w="26" w:type="dxa"/>
          <w:trHeight w:val="390"/>
          <w:jc w:val="center"/>
        </w:trPr>
        <w:tc>
          <w:tcPr>
            <w:tcW w:w="87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คำถามสำหรับการวิเคราะห์ความเสี่ยงตามหลักธรรมาภิบาล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หลัก</w:t>
            </w:r>
          </w:p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ธรรมภิบาล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ง-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3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ในแผนปฏิบัติการได้มีการคำนึงถึงมาตรการป้องกันการทุจริตและตรวจสอบหรือไม่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รับผิดรับชอบ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( 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โปรดให้รายละเอียดต่อไปนี้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รับผิดรับชอบ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ง-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3.1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ระบุถึงมาตรการป้องกันการทุจริตและตรวจสอบดังกล่าว</w:t>
            </w:r>
          </w:p>
        </w:tc>
        <w:tc>
          <w:tcPr>
            <w:tcW w:w="17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750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1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BEEF3"/>
            <w:vAlign w:val="bottom"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714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1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ประเด็น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8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ทบทวน/การปรับเปลี่ยนแผน (งาน งบประมาณ และ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ระยะเวลา)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750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ง-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4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โครงการมีการเตรียมการโดยกำหนดทางเลือกที่เป็นไปได้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ในกรณีที่มีสถานการณ์การเปลี่ยนแปลงภายในและภายนอก หรือไม่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รับผิดรับชอบ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(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*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โปรดสรุปว่าได้กำหนดทางเลือกไว้อย่างไรบ้าง.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lastRenderedPageBreak/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480"/>
          <w:jc w:val="center"/>
        </w:trPr>
        <w:tc>
          <w:tcPr>
            <w:tcW w:w="165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lastRenderedPageBreak/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ง-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4.1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สรุปทางเลือกที่เป็นไปได้ในกรณีที่มีสถานการณ์การเปลี่ยนแปลงภายในและภายนอก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รับผิดรับชอบ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960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ง-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5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ผู้รับผิดชอบโครงการได้รับทราบและเห็นชอบกับทางเลือกในการเตรียมการกรณีที่มีสถานการณ์เปลี่ยนแปลงภายในและภายนอกที่กำหนดขึ้น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ใช่หรือไม่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รับผิดรับชอบ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ใช่</w:t>
            </w: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(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ไม่ใช่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ใช่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5A6AD4" w:rsidRDefault="005A6AD4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5A6AD4" w:rsidRDefault="005A6AD4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750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ง-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5.1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สรุปประเด็นที่ผู้รับผิดชอบโครงการได้รับทราบและเห็นชอบกับทางเลือกในการเตรียมการในกรณีที่มีสถานการณ์เปลี่ยนแปลงภายในและภายนอกที่กำหนดขึ้น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รับผิดรับชอบ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E8193E" w:rsidRDefault="005A6AD4" w:rsidP="005A6AD4">
            <w:pPr>
              <w:tabs>
                <w:tab w:val="left" w:pos="2775"/>
              </w:tabs>
              <w:rPr>
                <w:rFonts w:asciiTheme="majorBidi" w:eastAsia="Times New Roman" w:hAnsiTheme="majorBidi" w:cstheme="majorBidi"/>
                <w:szCs w:val="32"/>
              </w:rPr>
            </w:pPr>
            <w:r>
              <w:rPr>
                <w:rFonts w:asciiTheme="majorBidi" w:eastAsia="Times New Roman" w:hAnsiTheme="majorBidi" w:cstheme="majorBidi"/>
                <w:szCs w:val="32"/>
              </w:rPr>
              <w:tab/>
            </w: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5A6AD4" w:rsidRDefault="005A6AD4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ประเด็น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9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สรุปปัญหา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อุปสรรค วิธีการแก้ไข และบทเรียนจากการดำเนินโครงการ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750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ง-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6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มีรายงานการศึกษาที่สรุปปัญหา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อุปสรรค วิธีการแก้ไข และบทเรียนจากการดำเนินโครงการหรือไม่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ความโปร่งใส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(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โปรดให้รายละเอียดเพิ่มเติมต่อไปนี้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After w:val="1"/>
          <w:wAfter w:w="26" w:type="dxa"/>
          <w:trHeight w:val="375"/>
          <w:jc w:val="center"/>
        </w:trPr>
        <w:tc>
          <w:tcPr>
            <w:tcW w:w="16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1E22F5" w:rsidP="001E22F5">
            <w:pPr>
              <w:tabs>
                <w:tab w:val="left" w:pos="2055"/>
              </w:tabs>
              <w:rPr>
                <w:rFonts w:asciiTheme="majorBidi" w:eastAsia="Times New Roman" w:hAnsiTheme="majorBidi" w:cstheme="majorBidi"/>
                <w:szCs w:val="32"/>
              </w:rPr>
            </w:pPr>
            <w:r>
              <w:rPr>
                <w:rFonts w:asciiTheme="majorBidi" w:eastAsia="Times New Roman" w:hAnsiTheme="majorBidi" w:cstheme="majorBidi"/>
                <w:szCs w:val="32"/>
                <w:cs/>
              </w:rPr>
              <w:lastRenderedPageBreak/>
              <w:tab/>
            </w: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  <w:cs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</w:p>
        </w:tc>
      </w:tr>
      <w:tr w:rsidR="00E8193E" w:rsidRPr="00E53A6A" w:rsidTr="001E22F5">
        <w:trPr>
          <w:gridBefore w:val="1"/>
          <w:wBefore w:w="13" w:type="dxa"/>
          <w:trHeight w:val="390"/>
          <w:jc w:val="center"/>
        </w:trPr>
        <w:tc>
          <w:tcPr>
            <w:tcW w:w="878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lastRenderedPageBreak/>
              <w:t>คำถามสำหรับการวิเคราะห์ความเสี่ยงตามหลักธรรมาภิบาล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หลัก</w:t>
            </w:r>
          </w:p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ธรรมภิบาล</w:t>
            </w:r>
          </w:p>
        </w:tc>
      </w:tr>
      <w:tr w:rsidR="00E8193E" w:rsidRPr="00E53A6A" w:rsidTr="001E22F5">
        <w:trPr>
          <w:gridBefore w:val="1"/>
          <w:wBefore w:w="13" w:type="dxa"/>
          <w:trHeight w:val="750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ง-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6.1</w:t>
            </w:r>
          </w:p>
        </w:tc>
        <w:tc>
          <w:tcPr>
            <w:tcW w:w="73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เขียนสรุปปัญหา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อุปสรรค ที่ต้องตระหนักระหว่างการดำเนินโครงการ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ซึ่งถ้าเกิดขึ้นจะกระทบต่อความสำเร็จของโครงการ</w:t>
            </w:r>
          </w:p>
        </w:tc>
        <w:tc>
          <w:tcPr>
            <w:tcW w:w="17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ความโปร่งใส</w:t>
            </w:r>
          </w:p>
        </w:tc>
      </w:tr>
      <w:tr w:rsidR="00E8193E" w:rsidRPr="00E53A6A" w:rsidTr="001E22F5">
        <w:trPr>
          <w:gridBefore w:val="1"/>
          <w:wBefore w:w="13" w:type="dxa"/>
          <w:trHeight w:val="375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1"/>
          <w:wBefore w:w="13" w:type="dxa"/>
          <w:trHeight w:val="397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ง-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6.2</w:t>
            </w:r>
          </w:p>
        </w:tc>
        <w:tc>
          <w:tcPr>
            <w:tcW w:w="73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เขียนสรุปการวางแนวทางในการแก้ปัญหาที่คาดว่าจะเกิดขึ้นต่อผู้มีส่วนได้ส่วนเสีย</w:t>
            </w:r>
          </w:p>
        </w:tc>
        <w:tc>
          <w:tcPr>
            <w:tcW w:w="17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สนองตอบรับ</w:t>
            </w:r>
          </w:p>
        </w:tc>
      </w:tr>
      <w:tr w:rsidR="00E8193E" w:rsidRPr="00E53A6A" w:rsidTr="001E22F5">
        <w:trPr>
          <w:gridBefore w:val="1"/>
          <w:wBefore w:w="13" w:type="dxa"/>
          <w:trHeight w:val="375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1"/>
          <w:wBefore w:w="13" w:type="dxa"/>
          <w:trHeight w:val="578"/>
          <w:jc w:val="center"/>
        </w:trPr>
        <w:tc>
          <w:tcPr>
            <w:tcW w:w="14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คำถาม จ: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การประเมินผลการดำเนินงานของโครงการต่อเนื่องและโครงการที่ทำเสร็จแล้วและต้องการขยายผลโครงการ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1"/>
          <w:wBefore w:w="13" w:type="dxa"/>
          <w:trHeight w:val="375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DDC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ประเด็น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10</w:t>
            </w:r>
          </w:p>
        </w:tc>
        <w:tc>
          <w:tcPr>
            <w:tcW w:w="7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ทบทวน/ตรวจสอบสถานภาพโครงการ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DDC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1"/>
          <w:wBefore w:w="13" w:type="dxa"/>
          <w:trHeight w:val="375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 xml:space="preserve">คำถาม จ-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1 </w:t>
            </w:r>
          </w:p>
        </w:tc>
        <w:tc>
          <w:tcPr>
            <w:tcW w:w="73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หน่วยงานมีรายงานประเมินผลการใช้งานโครงการที่ผ่านมาหรือไม่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รับผิดรับชอบ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</w:t>
            </w:r>
          </w:p>
        </w:tc>
      </w:tr>
      <w:tr w:rsidR="00E8193E" w:rsidRPr="00E53A6A" w:rsidTr="001E22F5">
        <w:trPr>
          <w:gridBefore w:val="1"/>
          <w:wBefore w:w="13" w:type="dxa"/>
          <w:trHeight w:val="375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  <w:tc>
          <w:tcPr>
            <w:tcW w:w="73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(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) 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(  )   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  <w:cs/>
              </w:rPr>
              <w:t>ไม่มี</w:t>
            </w: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 xml:space="preserve">       </w:t>
            </w:r>
          </w:p>
        </w:tc>
        <w:tc>
          <w:tcPr>
            <w:tcW w:w="17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b/>
                <w:bCs/>
                <w:szCs w:val="32"/>
              </w:rPr>
              <w:t> </w:t>
            </w:r>
          </w:p>
        </w:tc>
      </w:tr>
      <w:tr w:rsidR="00E8193E" w:rsidRPr="00E53A6A" w:rsidTr="001E22F5">
        <w:trPr>
          <w:gridBefore w:val="1"/>
          <w:wBefore w:w="13" w:type="dxa"/>
          <w:trHeight w:val="375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ถ้าตอบว่า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"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มี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"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โปรดให้รายละเอียดเพิ่มเติมต่อไปนี้</w:t>
            </w:r>
          </w:p>
        </w:tc>
        <w:tc>
          <w:tcPr>
            <w:tcW w:w="17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1"/>
          <w:wBefore w:w="13" w:type="dxa"/>
          <w:trHeight w:val="375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จ-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1.1</w:t>
            </w:r>
          </w:p>
        </w:tc>
        <w:tc>
          <w:tcPr>
            <w:tcW w:w="73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ระบุผู้รับผิดชอบในการบริหาร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จัดการ / ดูแล / บำรุงรักษาผลผลิตโครงการ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 </w:t>
            </w:r>
          </w:p>
        </w:tc>
        <w:tc>
          <w:tcPr>
            <w:tcW w:w="17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รับผิดรับชอบ</w:t>
            </w:r>
          </w:p>
        </w:tc>
      </w:tr>
      <w:tr w:rsidR="00E8193E" w:rsidRPr="00E53A6A" w:rsidTr="001E22F5">
        <w:trPr>
          <w:gridBefore w:val="1"/>
          <w:wBefore w:w="13" w:type="dxa"/>
          <w:trHeight w:val="375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5A6AD4" w:rsidRDefault="005A6AD4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1E22F5" w:rsidRPr="00E53A6A" w:rsidRDefault="001E22F5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1"/>
          <w:wBefore w:w="13" w:type="dxa"/>
          <w:trHeight w:val="375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right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 xml:space="preserve">จ- 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>1.2</w:t>
            </w:r>
          </w:p>
        </w:tc>
        <w:tc>
          <w:tcPr>
            <w:tcW w:w="73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ระบุแนวทางการประเมินผลลัพธ์และความพึงพอใจกลุ่มเป้าหมายและผู้มีส่วนได้ส่วนเสีย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</w:p>
        </w:tc>
        <w:tc>
          <w:tcPr>
            <w:tcW w:w="17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รับผิดรับชอบ</w:t>
            </w:r>
          </w:p>
        </w:tc>
      </w:tr>
      <w:tr w:rsidR="00E8193E" w:rsidRPr="00E53A6A" w:rsidTr="001E22F5">
        <w:trPr>
          <w:gridBefore w:val="1"/>
          <w:wBefore w:w="13" w:type="dxa"/>
          <w:trHeight w:val="375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*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กรณีที่ไม่มีรายงานประเมินผลการใช้งานโครงการที่ผ่านมา</w:t>
            </w:r>
            <w:r w:rsidRPr="00E53A6A">
              <w:rPr>
                <w:rFonts w:asciiTheme="majorBidi" w:eastAsia="Times New Roman" w:hAnsiTheme="majorBidi" w:cstheme="majorBidi"/>
                <w:szCs w:val="32"/>
              </w:rPr>
              <w:t xml:space="preserve"> </w:t>
            </w:r>
            <w:r w:rsidRPr="00E53A6A">
              <w:rPr>
                <w:rFonts w:asciiTheme="majorBidi" w:eastAsia="Times New Roman" w:hAnsiTheme="majorBidi" w:cstheme="majorBidi"/>
                <w:szCs w:val="32"/>
                <w:cs/>
              </w:rPr>
              <w:t>ไม่ต้องตอบ</w:t>
            </w:r>
          </w:p>
        </w:tc>
        <w:tc>
          <w:tcPr>
            <w:tcW w:w="17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1"/>
          <w:wBefore w:w="13" w:type="dxa"/>
          <w:trHeight w:val="375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5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E8193E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  <w:tr w:rsidR="00E8193E" w:rsidRPr="00E53A6A" w:rsidTr="001E22F5">
        <w:trPr>
          <w:gridBefore w:val="1"/>
          <w:wBefore w:w="13" w:type="dxa"/>
          <w:trHeight w:val="390"/>
          <w:jc w:val="center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  <w:tc>
          <w:tcPr>
            <w:tcW w:w="735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E8193E" w:rsidRPr="00E53A6A" w:rsidRDefault="00E8193E" w:rsidP="00E8193E">
            <w:pPr>
              <w:rPr>
                <w:rFonts w:asciiTheme="majorBidi" w:eastAsia="Times New Roman" w:hAnsiTheme="majorBidi" w:cstheme="majorBidi"/>
                <w:szCs w:val="32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93E" w:rsidRPr="00E53A6A" w:rsidRDefault="00E8193E" w:rsidP="00E8193E">
            <w:pPr>
              <w:jc w:val="center"/>
              <w:rPr>
                <w:rFonts w:asciiTheme="majorBidi" w:eastAsia="Times New Roman" w:hAnsiTheme="majorBidi" w:cstheme="majorBidi"/>
                <w:szCs w:val="32"/>
              </w:rPr>
            </w:pPr>
            <w:r w:rsidRPr="00E53A6A">
              <w:rPr>
                <w:rFonts w:asciiTheme="majorBidi" w:eastAsia="Times New Roman" w:hAnsiTheme="majorBidi" w:cstheme="majorBidi"/>
                <w:szCs w:val="32"/>
              </w:rPr>
              <w:t> </w:t>
            </w:r>
          </w:p>
        </w:tc>
      </w:tr>
    </w:tbl>
    <w:p w:rsidR="00E8193E" w:rsidRDefault="00E8193E"/>
    <w:p w:rsidR="005A6AD4" w:rsidRDefault="005A6AD4"/>
    <w:p w:rsidR="005A6AD4" w:rsidRDefault="005A6AD4"/>
    <w:p w:rsidR="00E8193E" w:rsidRPr="00E53A6A" w:rsidRDefault="00E8193E" w:rsidP="00E8193E">
      <w:pPr>
        <w:ind w:left="1260" w:hanging="1260"/>
        <w:jc w:val="thaiDistribute"/>
        <w:rPr>
          <w:rFonts w:asciiTheme="majorBidi" w:hAnsiTheme="majorBidi" w:cstheme="majorBidi"/>
          <w:b/>
          <w:bCs/>
          <w:szCs w:val="32"/>
        </w:rPr>
      </w:pPr>
      <w:r w:rsidRPr="00E53A6A">
        <w:rPr>
          <w:rFonts w:asciiTheme="majorBidi" w:hAnsiTheme="majorBidi" w:cstheme="majorBidi"/>
          <w:b/>
          <w:bCs/>
          <w:szCs w:val="32"/>
          <w:cs/>
        </w:rPr>
        <w:t>ตารางที่ 7</w:t>
      </w:r>
      <w:r w:rsidRPr="00E53A6A">
        <w:rPr>
          <w:rFonts w:asciiTheme="majorBidi" w:hAnsiTheme="majorBidi" w:cstheme="majorBidi"/>
          <w:b/>
          <w:bCs/>
          <w:szCs w:val="32"/>
        </w:rPr>
        <w:t xml:space="preserve"> </w:t>
      </w:r>
      <w:r w:rsidRPr="00E53A6A">
        <w:rPr>
          <w:rFonts w:asciiTheme="majorBidi" w:hAnsiTheme="majorBidi" w:cstheme="majorBidi"/>
          <w:b/>
          <w:bCs/>
          <w:szCs w:val="32"/>
          <w:cs/>
        </w:rPr>
        <w:t xml:space="preserve">แบบการประเมินความเสี่ยงที่เกิดจากสภาพแวดล้อมภายในและภายนอก </w:t>
      </w:r>
    </w:p>
    <w:tbl>
      <w:tblPr>
        <w:tblW w:w="9806" w:type="dxa"/>
        <w:tblInd w:w="93" w:type="dxa"/>
        <w:tblLayout w:type="fixed"/>
        <w:tblLook w:val="04A0"/>
      </w:tblPr>
      <w:tblGrid>
        <w:gridCol w:w="5775"/>
        <w:gridCol w:w="1260"/>
        <w:gridCol w:w="1317"/>
        <w:gridCol w:w="24"/>
        <w:gridCol w:w="1386"/>
        <w:gridCol w:w="20"/>
        <w:gridCol w:w="24"/>
      </w:tblGrid>
      <w:tr w:rsidR="00E8193E" w:rsidRPr="001E22F5" w:rsidTr="00F07984">
        <w:trPr>
          <w:gridAfter w:val="1"/>
          <w:wAfter w:w="24" w:type="dxa"/>
          <w:trHeight w:val="430"/>
        </w:trPr>
        <w:tc>
          <w:tcPr>
            <w:tcW w:w="5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ระบุความเสี่ยง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ผลการประเมินความเสี่ยง</w:t>
            </w:r>
          </w:p>
        </w:tc>
      </w:tr>
      <w:tr w:rsidR="00E8193E" w:rsidRPr="001E22F5" w:rsidTr="00F07984">
        <w:trPr>
          <w:gridAfter w:val="1"/>
          <w:wAfter w:w="24" w:type="dxa"/>
          <w:trHeight w:val="790"/>
        </w:trPr>
        <w:tc>
          <w:tcPr>
            <w:tcW w:w="5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โอกาสเกิดความเสี่ยง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ระดับความรุนแรง</w:t>
            </w: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ความสามารถจัดการ</w:t>
            </w:r>
          </w:p>
        </w:tc>
      </w:tr>
      <w:tr w:rsidR="00E8193E" w:rsidRPr="001E22F5" w:rsidTr="00F07984">
        <w:trPr>
          <w:gridAfter w:val="1"/>
          <w:wAfter w:w="24" w:type="dxa"/>
          <w:trHeight w:val="322"/>
        </w:trPr>
        <w:tc>
          <w:tcPr>
            <w:tcW w:w="5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1. ความเสี่ยงด้านการเมืองและสังคม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1"/>
          <w:wAfter w:w="24" w:type="dxa"/>
          <w:trHeight w:val="45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pStyle w:val="a7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z w:val="32"/>
                <w:szCs w:val="32"/>
              </w:rPr>
            </w:pP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  <w:cs/>
              </w:rPr>
              <w:t>ความต่อเนื่องในเชิงนโยบายของรัฐบาล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1"/>
          <w:wAfter w:w="24" w:type="dxa"/>
          <w:trHeight w:val="90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pStyle w:val="a7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z w:val="32"/>
                <w:szCs w:val="32"/>
              </w:rPr>
            </w:pP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  <w:cs/>
              </w:rPr>
              <w:t>การแทรกแซงจากบุคคลภายนอก (บุคคลภายนอก หมายถึง องค์การ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>NGOs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  <w:cs/>
              </w:rPr>
              <w:t xml:space="preserve"> ประชาชนผู้ได้รับผลกระทบ นักธุรกิจในพื้นที่ ผู้มีอิทธิพลทางการเมือง เป็นต้น)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1"/>
          <w:wAfter w:w="24" w:type="dxa"/>
          <w:trHeight w:val="81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pStyle w:val="a7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z w:val="32"/>
                <w:szCs w:val="32"/>
              </w:rPr>
            </w:pP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  <w:cs/>
              </w:rPr>
              <w:t>การร่วมมือเชิงนโยบายระหว่างผู้บริหารราชการส่วนกลางและผู้บริหารองค์กรปกครองส่วนท้องถิ่น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1"/>
          <w:wAfter w:w="24" w:type="dxa"/>
          <w:trHeight w:val="45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pStyle w:val="a7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z w:val="32"/>
                <w:szCs w:val="32"/>
              </w:rPr>
            </w:pP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  <w:cs/>
              </w:rPr>
              <w:t>ความร่วมมือของผู้บริหารภายในองค์การ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1"/>
          <w:wAfter w:w="24" w:type="dxa"/>
          <w:trHeight w:val="45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pStyle w:val="a7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z w:val="32"/>
                <w:szCs w:val="32"/>
              </w:rPr>
            </w:pP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  <w:cs/>
              </w:rPr>
              <w:t>ความร่วมมือจากสหภาพแรงงานขององค์กร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1"/>
          <w:wAfter w:w="24" w:type="dxa"/>
          <w:trHeight w:val="810"/>
        </w:trPr>
        <w:tc>
          <w:tcPr>
            <w:tcW w:w="577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pStyle w:val="a7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z w:val="32"/>
                <w:szCs w:val="32"/>
              </w:rPr>
            </w:pP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  <w:cs/>
              </w:rPr>
              <w:t>ความร่วมมือระหว่างกลุ่มของผู้มีส่วนได้ส่วนเสียหรือกลุ่มต่างๆ ที่เกี่ยวข้อง</w:t>
            </w:r>
            <w:r w:rsidRPr="001E22F5">
              <w:rPr>
                <w:rFonts w:asciiTheme="majorBidi" w:hAnsiTheme="majorBidi" w:cstheme="majorBidi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1"/>
          <w:wAfter w:w="24" w:type="dxa"/>
          <w:trHeight w:val="465"/>
        </w:trPr>
        <w:tc>
          <w:tcPr>
            <w:tcW w:w="5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อื่น ๆ</w:t>
            </w:r>
            <w:r w:rsidRPr="001E22F5">
              <w:rPr>
                <w:rFonts w:asciiTheme="majorBidi" w:hAnsiTheme="majorBidi" w:cstheme="majorBidi"/>
                <w:szCs w:val="32"/>
              </w:rPr>
              <w:t xml:space="preserve">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โปรดระบุ</w:t>
            </w:r>
            <w:r w:rsidRPr="001E22F5">
              <w:rPr>
                <w:rFonts w:asciiTheme="majorBidi" w:hAnsiTheme="majorBidi" w:cstheme="majorBidi"/>
                <w:szCs w:val="32"/>
              </w:rPr>
              <w:t>…...…….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1"/>
          <w:wAfter w:w="24" w:type="dxa"/>
          <w:trHeight w:val="395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คำอธิบายหรือชี้แจงแนวทางการบริหารจัดการความเสี่ยง</w:t>
            </w:r>
          </w:p>
        </w:tc>
      </w:tr>
      <w:tr w:rsidR="00E8193E" w:rsidRPr="001E22F5" w:rsidTr="00F07984">
        <w:trPr>
          <w:gridAfter w:val="2"/>
          <w:wAfter w:w="44" w:type="dxa"/>
          <w:trHeight w:val="358"/>
        </w:trPr>
        <w:tc>
          <w:tcPr>
            <w:tcW w:w="5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2. ความเสี่ยงด้านการเงินและเศรษฐกิจ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2"/>
          <w:wAfter w:w="44" w:type="dxa"/>
          <w:trHeight w:val="45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  <w:cs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ความผันผวนของอัตราดอกเบี้ย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2"/>
          <w:wAfter w:w="44" w:type="dxa"/>
          <w:trHeight w:val="45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ความผันผวนของอัตราเงินเฟ้อ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2"/>
          <w:wAfter w:w="44" w:type="dxa"/>
          <w:trHeight w:val="45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ความผันผวนของอัตราแลกเปลี่ยน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2"/>
          <w:wAfter w:w="44" w:type="dxa"/>
          <w:trHeight w:val="45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(  ) ความผันผวนของราคาวัตถุดิบ เช่น ราคาน้ำมัน เหล็ก ฯลฯ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2"/>
          <w:wAfter w:w="44" w:type="dxa"/>
          <w:trHeight w:val="465"/>
        </w:trPr>
        <w:tc>
          <w:tcPr>
            <w:tcW w:w="5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อื่น ๆ</w:t>
            </w:r>
            <w:r w:rsidRPr="001E22F5">
              <w:rPr>
                <w:rFonts w:asciiTheme="majorBidi" w:hAnsiTheme="majorBidi" w:cstheme="majorBidi"/>
                <w:szCs w:val="32"/>
              </w:rPr>
              <w:t xml:space="preserve">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โปรดระบุ</w:t>
            </w:r>
            <w:r w:rsidRPr="001E22F5">
              <w:rPr>
                <w:rFonts w:asciiTheme="majorBidi" w:hAnsiTheme="majorBidi" w:cstheme="majorBidi"/>
                <w:szCs w:val="32"/>
              </w:rPr>
              <w:t>…...…….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gridAfter w:val="1"/>
          <w:wAfter w:w="24" w:type="dxa"/>
          <w:trHeight w:val="403"/>
        </w:trPr>
        <w:tc>
          <w:tcPr>
            <w:tcW w:w="97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คำอธิบายหรือชี้แจงแนวทางการบริหารจัดการความเสี่ยง</w:t>
            </w:r>
          </w:p>
        </w:tc>
      </w:tr>
      <w:tr w:rsidR="00E8193E" w:rsidRPr="001E22F5" w:rsidTr="00F07984">
        <w:trPr>
          <w:trHeight w:val="367"/>
        </w:trPr>
        <w:tc>
          <w:tcPr>
            <w:tcW w:w="5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3. ความเสี่ยงด้านกฎหมาย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trHeight w:val="45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ความคลุมเครือของกฎหมายที่เกี่ยวข้อง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trHeight w:val="45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lastRenderedPageBreak/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การเปลี่ยนแปลงกฎระเบียบต่าง ๆ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trHeight w:val="450"/>
        </w:trPr>
        <w:tc>
          <w:tcPr>
            <w:tcW w:w="5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ความไม่มั่นใจในการบังคับใช้กฎหมาย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F07984">
        <w:trPr>
          <w:trHeight w:val="450"/>
        </w:trPr>
        <w:tc>
          <w:tcPr>
            <w:tcW w:w="5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(  ) กฎหมายไม่ครอบคลุม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</w:tbl>
    <w:p w:rsidR="00E8193E" w:rsidRPr="00E53A6A" w:rsidRDefault="00E8193E" w:rsidP="00E8193E">
      <w:pPr>
        <w:ind w:left="1260" w:hanging="1260"/>
        <w:jc w:val="thaiDistribute"/>
        <w:rPr>
          <w:rFonts w:asciiTheme="majorBidi" w:hAnsiTheme="majorBidi" w:cstheme="majorBidi"/>
          <w:b/>
          <w:bCs/>
          <w:szCs w:val="32"/>
          <w:cs/>
        </w:rPr>
      </w:pPr>
      <w:r w:rsidRPr="00E53A6A">
        <w:rPr>
          <w:rFonts w:asciiTheme="majorBidi" w:hAnsiTheme="majorBidi" w:cstheme="majorBidi"/>
          <w:b/>
          <w:bCs/>
          <w:szCs w:val="32"/>
          <w:cs/>
        </w:rPr>
        <w:t xml:space="preserve">ตารางที่ 7  แบบการประเมินความเสี่ยงที่เกิดจากสภาพแวดล้อมภายในและภายนอก </w:t>
      </w:r>
      <w:r w:rsidRPr="00E53A6A">
        <w:rPr>
          <w:rFonts w:asciiTheme="majorBidi" w:hAnsiTheme="majorBidi" w:cstheme="majorBidi"/>
          <w:b/>
          <w:bCs/>
          <w:szCs w:val="32"/>
        </w:rPr>
        <w:t xml:space="preserve"> </w:t>
      </w:r>
      <w:r w:rsidRPr="00E53A6A">
        <w:rPr>
          <w:rFonts w:asciiTheme="majorBidi" w:hAnsiTheme="majorBidi" w:cstheme="majorBidi"/>
          <w:b/>
          <w:bCs/>
          <w:szCs w:val="32"/>
          <w:cs/>
        </w:rPr>
        <w:t>(ต่อ)</w:t>
      </w:r>
    </w:p>
    <w:p w:rsidR="00E8193E" w:rsidRPr="00E53A6A" w:rsidRDefault="00E8193E" w:rsidP="00E8193E">
      <w:pPr>
        <w:rPr>
          <w:rFonts w:asciiTheme="majorBidi" w:hAnsiTheme="majorBidi" w:cstheme="majorBidi"/>
          <w:szCs w:val="32"/>
        </w:rPr>
      </w:pPr>
    </w:p>
    <w:tbl>
      <w:tblPr>
        <w:tblW w:w="9615" w:type="dxa"/>
        <w:tblInd w:w="93" w:type="dxa"/>
        <w:tblLayout w:type="fixed"/>
        <w:tblLook w:val="04A0"/>
      </w:tblPr>
      <w:tblGrid>
        <w:gridCol w:w="5235"/>
        <w:gridCol w:w="1419"/>
        <w:gridCol w:w="21"/>
        <w:gridCol w:w="1420"/>
        <w:gridCol w:w="20"/>
        <w:gridCol w:w="1500"/>
      </w:tblGrid>
      <w:tr w:rsidR="00E8193E" w:rsidRPr="001E22F5" w:rsidTr="00E8193E">
        <w:trPr>
          <w:trHeight w:val="543"/>
        </w:trPr>
        <w:tc>
          <w:tcPr>
            <w:tcW w:w="5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ระบุความเสี่ยง</w:t>
            </w:r>
          </w:p>
        </w:tc>
        <w:tc>
          <w:tcPr>
            <w:tcW w:w="4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ผลการประเมินความเสี่ยง</w:t>
            </w:r>
          </w:p>
        </w:tc>
      </w:tr>
      <w:tr w:rsidR="00E8193E" w:rsidRPr="001E22F5" w:rsidTr="00E8193E">
        <w:trPr>
          <w:trHeight w:val="855"/>
        </w:trPr>
        <w:tc>
          <w:tcPr>
            <w:tcW w:w="5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โอกาสเกิดความเสี่ยง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ระดับความรุนแรง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ความสามารถจัดการ</w:t>
            </w:r>
          </w:p>
        </w:tc>
      </w:tr>
      <w:tr w:rsidR="00E8193E" w:rsidRPr="001E22F5" w:rsidTr="00E8193E">
        <w:trPr>
          <w:trHeight w:val="474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(  ) กฎ ระเบียบ ข้อบังคับที่ล้าหลังไม่ทันสมัย ไม่ทันการเปลี่ยนแปลง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การเปลี่ยนแปลงมติที่เกี่ยวข้อง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6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  <w:cs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อื่น 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65"/>
        </w:trPr>
        <w:tc>
          <w:tcPr>
            <w:tcW w:w="961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คำอธิบายหรือชี้แจงแนวทางการบริหารจัดการความเสี่ยง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4. ความเสี่ยงด้านเทคโนโลยี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การเลือกใช้เทคโนโลยีที่ไม่เหมาะสม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648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ความล้าหลังของเทคโนโลยีเนื่องจากมีเทคโนโลยีใหม่เกิดขึ้นอย่างรวดเร็ว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ความผิดพลาดของเทคโนโลยีที่ใหม่จนเกินไป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6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อื่น ๆ</w:t>
            </w:r>
            <w:r w:rsidRPr="001E22F5">
              <w:rPr>
                <w:rFonts w:asciiTheme="majorBidi" w:hAnsiTheme="majorBidi" w:cstheme="majorBidi"/>
                <w:szCs w:val="32"/>
              </w:rPr>
              <w:t xml:space="preserve">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โปรดระบุ</w:t>
            </w:r>
            <w:r w:rsidRPr="001E22F5">
              <w:rPr>
                <w:rFonts w:asciiTheme="majorBidi" w:hAnsiTheme="majorBidi" w:cstheme="majorBidi"/>
                <w:szCs w:val="32"/>
              </w:rPr>
              <w:t>…...…….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65"/>
        </w:trPr>
        <w:tc>
          <w:tcPr>
            <w:tcW w:w="961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คำอธิบายหรือชี้แจงแนวทางการบริหารจัดการความเสี่ยง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5. ความเสี่ยงด้านการดำเนินการ</w:t>
            </w:r>
          </w:p>
        </w:tc>
        <w:tc>
          <w:tcPr>
            <w:tcW w:w="1419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4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การขาดแคลนบุคลากร</w:t>
            </w:r>
          </w:p>
        </w:tc>
        <w:tc>
          <w:tcPr>
            <w:tcW w:w="1419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การขาดแคลนทรัพยากร</w:t>
            </w:r>
          </w:p>
        </w:tc>
        <w:tc>
          <w:tcPr>
            <w:tcW w:w="1419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การขาดแคลนวัตถุดิบ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604"/>
        </w:trPr>
        <w:tc>
          <w:tcPr>
            <w:tcW w:w="523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ความไม่แน่นอนของความต้องการ (อุปสงค์)</w:t>
            </w:r>
            <w:r w:rsidRPr="001E22F5">
              <w:rPr>
                <w:rFonts w:asciiTheme="majorBidi" w:hAnsiTheme="majorBidi" w:cstheme="majorBidi"/>
                <w:szCs w:val="32"/>
              </w:rPr>
              <w:t xml:space="preserve">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ของผลผลิตในโครงการ</w:t>
            </w:r>
            <w:r w:rsidRPr="001E22F5">
              <w:rPr>
                <w:rFonts w:asciiTheme="majorBidi" w:hAnsiTheme="majorBidi" w:cstheme="majorBidi"/>
                <w:szCs w:val="32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1E22F5">
            <w:pPr>
              <w:ind w:firstLineChars="100" w:firstLine="320"/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1E22F5">
            <w:pPr>
              <w:ind w:firstLineChars="100" w:firstLine="320"/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ความไม่แน่นอนของการได้รับงบประมาณในแต่ละปี</w:t>
            </w:r>
          </w:p>
        </w:tc>
        <w:tc>
          <w:tcPr>
            <w:tcW w:w="14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(  ) ไม่ได้รับจัดสรรงบประมาณตามที่เสนอโครงการ</w:t>
            </w:r>
          </w:p>
        </w:tc>
        <w:tc>
          <w:tcPr>
            <w:tcW w:w="1419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(  ) การเปลี่ยนแปลงบุคลากรที่ดำเนินการ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lastRenderedPageBreak/>
              <w:t>(  ) กลไกในการดำเนินงานไม่เหมาะสม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4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อื่น ๆ โปรดระบุ</w:t>
            </w:r>
            <w:r w:rsidRPr="001E22F5">
              <w:rPr>
                <w:rFonts w:asciiTheme="majorBidi" w:hAnsiTheme="majorBidi" w:cstheme="majorBidi"/>
                <w:szCs w:val="32"/>
              </w:rPr>
              <w:t>…...…….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65"/>
        </w:trPr>
        <w:tc>
          <w:tcPr>
            <w:tcW w:w="96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คำอธิบายหรือชี้แจงแนวทางการบริหารจัดการความเสี่ยง</w:t>
            </w:r>
          </w:p>
        </w:tc>
      </w:tr>
    </w:tbl>
    <w:p w:rsidR="00537CD3" w:rsidRDefault="00537CD3" w:rsidP="00E8193E">
      <w:pPr>
        <w:ind w:left="1260" w:hanging="1260"/>
        <w:jc w:val="thaiDistribute"/>
        <w:rPr>
          <w:rFonts w:asciiTheme="majorBidi" w:hAnsiTheme="majorBidi" w:cstheme="majorBidi"/>
          <w:b/>
          <w:bCs/>
          <w:szCs w:val="32"/>
        </w:rPr>
      </w:pPr>
    </w:p>
    <w:p w:rsidR="00E8193E" w:rsidRPr="00E53A6A" w:rsidRDefault="00E8193E" w:rsidP="00E8193E">
      <w:pPr>
        <w:ind w:left="1260" w:hanging="1260"/>
        <w:jc w:val="thaiDistribute"/>
        <w:rPr>
          <w:rFonts w:asciiTheme="majorBidi" w:hAnsiTheme="majorBidi" w:cstheme="majorBidi"/>
          <w:b/>
          <w:bCs/>
          <w:szCs w:val="32"/>
          <w:cs/>
        </w:rPr>
      </w:pPr>
      <w:r w:rsidRPr="00E53A6A">
        <w:rPr>
          <w:rFonts w:asciiTheme="majorBidi" w:hAnsiTheme="majorBidi" w:cstheme="majorBidi"/>
          <w:b/>
          <w:bCs/>
          <w:szCs w:val="32"/>
          <w:cs/>
        </w:rPr>
        <w:t>ตารางที่ 7</w:t>
      </w:r>
      <w:r w:rsidRPr="00E53A6A">
        <w:rPr>
          <w:rFonts w:asciiTheme="majorBidi" w:hAnsiTheme="majorBidi" w:cstheme="majorBidi"/>
          <w:b/>
          <w:bCs/>
          <w:szCs w:val="32"/>
        </w:rPr>
        <w:t xml:space="preserve"> </w:t>
      </w:r>
      <w:r w:rsidRPr="00E53A6A">
        <w:rPr>
          <w:rFonts w:asciiTheme="majorBidi" w:hAnsiTheme="majorBidi" w:cstheme="majorBidi"/>
          <w:b/>
          <w:bCs/>
          <w:szCs w:val="32"/>
          <w:cs/>
        </w:rPr>
        <w:t xml:space="preserve">แบบการประเมินความเสี่ยงที่เกิดจากสภาพแวดล้อมภายในและภายนอก </w:t>
      </w:r>
      <w:r w:rsidRPr="00E53A6A">
        <w:rPr>
          <w:rFonts w:asciiTheme="majorBidi" w:hAnsiTheme="majorBidi" w:cstheme="majorBidi"/>
          <w:b/>
          <w:bCs/>
          <w:szCs w:val="32"/>
        </w:rPr>
        <w:t xml:space="preserve"> </w:t>
      </w:r>
      <w:r w:rsidRPr="00E53A6A">
        <w:rPr>
          <w:rFonts w:asciiTheme="majorBidi" w:hAnsiTheme="majorBidi" w:cstheme="majorBidi"/>
          <w:b/>
          <w:bCs/>
          <w:szCs w:val="32"/>
          <w:cs/>
        </w:rPr>
        <w:t>(ต่อ)</w:t>
      </w:r>
    </w:p>
    <w:p w:rsidR="00E8193E" w:rsidRPr="00E53A6A" w:rsidRDefault="00E8193E" w:rsidP="00E8193E">
      <w:pPr>
        <w:rPr>
          <w:rFonts w:asciiTheme="majorBidi" w:hAnsiTheme="majorBidi" w:cstheme="majorBidi"/>
          <w:szCs w:val="32"/>
        </w:rPr>
      </w:pPr>
    </w:p>
    <w:tbl>
      <w:tblPr>
        <w:tblW w:w="9615" w:type="dxa"/>
        <w:tblInd w:w="93" w:type="dxa"/>
        <w:tblLayout w:type="fixed"/>
        <w:tblLook w:val="04A0"/>
      </w:tblPr>
      <w:tblGrid>
        <w:gridCol w:w="5235"/>
        <w:gridCol w:w="1440"/>
        <w:gridCol w:w="1440"/>
        <w:gridCol w:w="1500"/>
      </w:tblGrid>
      <w:tr w:rsidR="00E8193E" w:rsidRPr="001E22F5" w:rsidTr="00E8193E">
        <w:trPr>
          <w:trHeight w:val="543"/>
        </w:trPr>
        <w:tc>
          <w:tcPr>
            <w:tcW w:w="5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ระบุความเสี่ยง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ผลการประเมินความเสี่ยง</w:t>
            </w:r>
          </w:p>
        </w:tc>
      </w:tr>
      <w:tr w:rsidR="00E8193E" w:rsidRPr="001E22F5" w:rsidTr="00E8193E">
        <w:trPr>
          <w:trHeight w:val="855"/>
        </w:trPr>
        <w:tc>
          <w:tcPr>
            <w:tcW w:w="52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โอกาสเกิดความเสี่ยง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ระดับความรุนแรง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E8193E" w:rsidRPr="001E22F5" w:rsidRDefault="00E8193E" w:rsidP="00E8193E">
            <w:pPr>
              <w:jc w:val="center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ความสามารถจัดการ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b/>
                <w:bCs/>
                <w:szCs w:val="32"/>
                <w:cs/>
              </w:rPr>
              <w:t>6. ความเสี่ยงด้านสิ่งแวดล้อม/ภัยธรรมชาติ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การก่อความไม่สงบ</w:t>
            </w:r>
          </w:p>
        </w:tc>
        <w:tc>
          <w:tcPr>
            <w:tcW w:w="144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0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สงคราม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น้ำท่วม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พายุไต้ฝุ่น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โคลนถล่ม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แผ่นดินไหว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(  ) ภัยแล้ง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โรคระบาด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6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 xml:space="preserve">(  )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อื่น ๆ</w:t>
            </w:r>
            <w:r w:rsidRPr="001E22F5">
              <w:rPr>
                <w:rFonts w:asciiTheme="majorBidi" w:hAnsiTheme="majorBidi" w:cstheme="majorBidi"/>
                <w:szCs w:val="32"/>
              </w:rPr>
              <w:t xml:space="preserve"> </w:t>
            </w:r>
            <w:r w:rsidRPr="001E22F5">
              <w:rPr>
                <w:rFonts w:asciiTheme="majorBidi" w:hAnsiTheme="majorBidi" w:cstheme="majorBidi"/>
                <w:szCs w:val="32"/>
                <w:cs/>
              </w:rPr>
              <w:t>โปรดระบุ</w:t>
            </w:r>
            <w:r w:rsidRPr="001E22F5">
              <w:rPr>
                <w:rFonts w:asciiTheme="majorBidi" w:hAnsiTheme="majorBidi" w:cstheme="majorBidi"/>
                <w:szCs w:val="32"/>
              </w:rPr>
              <w:t>…...…….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</w:rPr>
              <w:t> </w:t>
            </w:r>
          </w:p>
        </w:tc>
      </w:tr>
      <w:tr w:rsidR="00E8193E" w:rsidRPr="001E22F5" w:rsidTr="00E8193E">
        <w:trPr>
          <w:trHeight w:val="465"/>
        </w:trPr>
        <w:tc>
          <w:tcPr>
            <w:tcW w:w="96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</w:tcPr>
          <w:p w:rsidR="00E8193E" w:rsidRPr="001E22F5" w:rsidRDefault="00E8193E" w:rsidP="00E8193E">
            <w:pPr>
              <w:rPr>
                <w:rFonts w:asciiTheme="majorBidi" w:hAnsiTheme="majorBidi" w:cstheme="majorBidi"/>
                <w:szCs w:val="32"/>
              </w:rPr>
            </w:pPr>
            <w:r w:rsidRPr="001E22F5">
              <w:rPr>
                <w:rFonts w:asciiTheme="majorBidi" w:hAnsiTheme="majorBidi" w:cstheme="majorBidi"/>
                <w:szCs w:val="32"/>
                <w:cs/>
              </w:rPr>
              <w:t>คำอธิบายหรือชี้แจงแนวทางการบริหารจัดการความเสี่ยง</w:t>
            </w:r>
          </w:p>
        </w:tc>
      </w:tr>
    </w:tbl>
    <w:p w:rsidR="00E8193E" w:rsidRPr="00E53A6A" w:rsidRDefault="00E8193E" w:rsidP="00E8193E">
      <w:pPr>
        <w:rPr>
          <w:rFonts w:asciiTheme="majorBidi" w:hAnsiTheme="majorBidi" w:cstheme="majorBidi"/>
          <w:szCs w:val="32"/>
        </w:rPr>
      </w:pPr>
    </w:p>
    <w:p w:rsidR="00E8193E" w:rsidRDefault="00E8193E">
      <w:pPr>
        <w:rPr>
          <w:cs/>
        </w:rPr>
      </w:pPr>
      <w:bookmarkStart w:id="0" w:name="_GoBack"/>
      <w:bookmarkEnd w:id="0"/>
    </w:p>
    <w:sectPr w:rsidR="00E8193E" w:rsidSect="001E22F5">
      <w:footerReference w:type="default" r:id="rId6"/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1C1" w:rsidRDefault="003811C1" w:rsidP="00E8193E">
      <w:r>
        <w:separator/>
      </w:r>
    </w:p>
  </w:endnote>
  <w:endnote w:type="continuationSeparator" w:id="1">
    <w:p w:rsidR="003811C1" w:rsidRDefault="003811C1" w:rsidP="00E81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9829"/>
      <w:docPartObj>
        <w:docPartGallery w:val="Page Numbers (Bottom of Page)"/>
        <w:docPartUnique/>
      </w:docPartObj>
    </w:sdtPr>
    <w:sdtContent>
      <w:p w:rsidR="00192763" w:rsidRDefault="00192763">
        <w:pPr>
          <w:pStyle w:val="a5"/>
          <w:jc w:val="center"/>
        </w:pPr>
        <w:fldSimple w:instr=" PAGE   \* MERGEFORMAT ">
          <w:r w:rsidR="00190569" w:rsidRPr="00190569">
            <w:rPr>
              <w:rFonts w:cs="Calibri"/>
              <w:noProof/>
              <w:szCs w:val="22"/>
              <w:lang w:val="th-TH"/>
            </w:rPr>
            <w:t>2</w:t>
          </w:r>
        </w:fldSimple>
      </w:p>
    </w:sdtContent>
  </w:sdt>
  <w:p w:rsidR="00192763" w:rsidRDefault="001927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1C1" w:rsidRDefault="003811C1" w:rsidP="00E8193E">
      <w:r>
        <w:separator/>
      </w:r>
    </w:p>
  </w:footnote>
  <w:footnote w:type="continuationSeparator" w:id="1">
    <w:p w:rsidR="003811C1" w:rsidRDefault="003811C1" w:rsidP="00E81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8193E"/>
    <w:rsid w:val="00001A40"/>
    <w:rsid w:val="00012A10"/>
    <w:rsid w:val="00054432"/>
    <w:rsid w:val="000F5438"/>
    <w:rsid w:val="00190569"/>
    <w:rsid w:val="00192763"/>
    <w:rsid w:val="001E22F5"/>
    <w:rsid w:val="00293E3C"/>
    <w:rsid w:val="003811C1"/>
    <w:rsid w:val="004352F9"/>
    <w:rsid w:val="00537CD3"/>
    <w:rsid w:val="005951ED"/>
    <w:rsid w:val="005A6AD4"/>
    <w:rsid w:val="005B2CEA"/>
    <w:rsid w:val="009A5887"/>
    <w:rsid w:val="00A21F5D"/>
    <w:rsid w:val="00AF5A2C"/>
    <w:rsid w:val="00E8193E"/>
    <w:rsid w:val="00F07984"/>
    <w:rsid w:val="00F3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3E"/>
    <w:pPr>
      <w:spacing w:after="0" w:line="240" w:lineRule="auto"/>
    </w:pPr>
    <w:rPr>
      <w:rFonts w:ascii="Browallia New" w:eastAsia="SimSun" w:hAnsi="Browallia New" w:cs="Angsana New"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93E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8193E"/>
    <w:rPr>
      <w:rFonts w:ascii="Browallia New" w:eastAsia="SimSun" w:hAnsi="Browallia New" w:cs="Angsana New"/>
      <w:sz w:val="32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E8193E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8193E"/>
    <w:rPr>
      <w:rFonts w:ascii="Browallia New" w:eastAsia="SimSun" w:hAnsi="Browallia New" w:cs="Angsana New"/>
      <w:sz w:val="32"/>
      <w:szCs w:val="24"/>
      <w:lang w:eastAsia="zh-CN"/>
    </w:rPr>
  </w:style>
  <w:style w:type="paragraph" w:styleId="a7">
    <w:name w:val="Normal (Web)"/>
    <w:basedOn w:val="a"/>
    <w:uiPriority w:val="99"/>
    <w:rsid w:val="00E8193E"/>
    <w:pPr>
      <w:spacing w:before="100" w:beforeAutospacing="1" w:after="100" w:afterAutospacing="1"/>
    </w:pPr>
    <w:rPr>
      <w:rFonts w:ascii="Tahoma" w:eastAsia="MS Mincho" w:hAnsi="Tahoma" w:cs="Tahoma"/>
      <w:sz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3E"/>
    <w:pPr>
      <w:spacing w:after="0" w:line="240" w:lineRule="auto"/>
    </w:pPr>
    <w:rPr>
      <w:rFonts w:ascii="Browallia New" w:eastAsia="SimSun" w:hAnsi="Browallia New" w:cs="Angsana New"/>
      <w:sz w:val="32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93E"/>
    <w:rPr>
      <w:rFonts w:ascii="Browallia New" w:eastAsia="SimSun" w:hAnsi="Browallia New" w:cs="Angsana New"/>
      <w:sz w:val="32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81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93E"/>
    <w:rPr>
      <w:rFonts w:ascii="Browallia New" w:eastAsia="SimSun" w:hAnsi="Browallia New" w:cs="Angsana New"/>
      <w:sz w:val="32"/>
      <w:szCs w:val="24"/>
      <w:lang w:eastAsia="zh-CN"/>
    </w:rPr>
  </w:style>
  <w:style w:type="paragraph" w:styleId="NormalWeb">
    <w:name w:val="Normal (Web)"/>
    <w:basedOn w:val="Normal"/>
    <w:uiPriority w:val="99"/>
    <w:rsid w:val="00E8193E"/>
    <w:pPr>
      <w:spacing w:before="100" w:beforeAutospacing="1" w:after="100" w:afterAutospacing="1"/>
    </w:pPr>
    <w:rPr>
      <w:rFonts w:ascii="Tahoma" w:eastAsia="MS Mincho" w:hAnsi="Tahoma" w:cs="Tahoma"/>
      <w:sz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1713</Words>
  <Characters>9769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ponlawat</dc:creator>
  <cp:lastModifiedBy>KKD 2011 V.2</cp:lastModifiedBy>
  <cp:revision>4</cp:revision>
  <cp:lastPrinted>2014-04-03T04:06:00Z</cp:lastPrinted>
  <dcterms:created xsi:type="dcterms:W3CDTF">2014-03-03T03:30:00Z</dcterms:created>
  <dcterms:modified xsi:type="dcterms:W3CDTF">2014-04-03T07:05:00Z</dcterms:modified>
</cp:coreProperties>
</file>